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34" w:rsidRDefault="00085719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8pt;height:641.25pt">
            <v:imagedata r:id="rId5" o:title="Протокол №1 - 0001"/>
          </v:shape>
        </w:pict>
      </w:r>
      <w:r>
        <w:lastRenderedPageBreak/>
        <w:pict>
          <v:shape id="_x0000_i1025" type="#_x0000_t75" style="width:467.25pt;height:640.5pt">
            <v:imagedata r:id="rId6" o:title="Протокол №1 - 0002"/>
          </v:shape>
        </w:pict>
      </w:r>
    </w:p>
    <w:sectPr w:rsidR="006B3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E3F"/>
    <w:rsid w:val="00085719"/>
    <w:rsid w:val="006B3E34"/>
    <w:rsid w:val="00D14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2014-11-26T07:29:00Z</dcterms:created>
  <dcterms:modified xsi:type="dcterms:W3CDTF">2014-11-26T07:30:00Z</dcterms:modified>
</cp:coreProperties>
</file>